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BA" w:rsidRPr="00EE1FBA" w:rsidRDefault="00EE1FBA" w:rsidP="00EE0C8F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EE1FB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begin"/>
      </w:r>
      <w:r w:rsidRPr="00EE1FB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instrText xml:space="preserve"> HYPERLINK "https://admkarkateevy.ru/zhkkh/skhemy/10882-uvedomlenie-o-provedenii-ezhegodnoj-aktualizatsii-skhemy-teplosnabzheniya-munitsipalnogo-obrazovaniya-selskoe-poselenie-karkateevy-na-2022-god" </w:instrText>
      </w:r>
      <w:r w:rsidRPr="00EE1FB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separate"/>
      </w:r>
      <w:r w:rsidRPr="00EE1FBA">
        <w:rPr>
          <w:rFonts w:ascii="Tahoma" w:eastAsia="Times New Roman" w:hAnsi="Tahoma" w:cs="Tahoma"/>
          <w:b/>
          <w:bCs/>
          <w:color w:val="4990D7"/>
          <w:sz w:val="24"/>
          <w:szCs w:val="24"/>
          <w:lang w:eastAsia="ru-RU"/>
        </w:rPr>
        <w:t xml:space="preserve">Уведомление о проведении ежегодной актуализации схемы </w:t>
      </w:r>
      <w:r w:rsidR="00EE0C8F">
        <w:rPr>
          <w:rFonts w:ascii="Tahoma" w:eastAsia="Times New Roman" w:hAnsi="Tahoma" w:cs="Tahoma"/>
          <w:b/>
          <w:bCs/>
          <w:color w:val="4990D7"/>
          <w:sz w:val="24"/>
          <w:szCs w:val="24"/>
          <w:lang w:eastAsia="ru-RU"/>
        </w:rPr>
        <w:t xml:space="preserve">             </w:t>
      </w:r>
      <w:r w:rsidRPr="00EE1FBA">
        <w:rPr>
          <w:rFonts w:ascii="Tahoma" w:eastAsia="Times New Roman" w:hAnsi="Tahoma" w:cs="Tahoma"/>
          <w:b/>
          <w:bCs/>
          <w:color w:val="4990D7"/>
          <w:sz w:val="24"/>
          <w:szCs w:val="24"/>
          <w:lang w:eastAsia="ru-RU"/>
        </w:rPr>
        <w:t>теплоснабжения муниципального образован</w:t>
      </w:r>
      <w:r w:rsidR="00EE0C8F">
        <w:rPr>
          <w:rFonts w:ascii="Tahoma" w:eastAsia="Times New Roman" w:hAnsi="Tahoma" w:cs="Tahoma"/>
          <w:b/>
          <w:bCs/>
          <w:color w:val="4990D7"/>
          <w:sz w:val="24"/>
          <w:szCs w:val="24"/>
          <w:lang w:eastAsia="ru-RU"/>
        </w:rPr>
        <w:t xml:space="preserve">ия </w:t>
      </w:r>
      <w:r w:rsidR="00EE0C8F">
        <w:rPr>
          <w:rFonts w:ascii="Tahoma" w:eastAsia="Times New Roman" w:hAnsi="Tahoma" w:cs="Tahoma"/>
          <w:b/>
          <w:bCs/>
          <w:color w:val="4990D7"/>
          <w:sz w:val="24"/>
          <w:szCs w:val="24"/>
          <w:lang w:eastAsia="ru-RU"/>
        </w:rPr>
        <w:t xml:space="preserve">сельское поселение  Старопохвистнево </w:t>
      </w:r>
      <w:r w:rsidRPr="00EE1FBA">
        <w:rPr>
          <w:rFonts w:ascii="Tahoma" w:eastAsia="Times New Roman" w:hAnsi="Tahoma" w:cs="Tahoma"/>
          <w:b/>
          <w:bCs/>
          <w:color w:val="4990D7"/>
          <w:sz w:val="24"/>
          <w:szCs w:val="24"/>
          <w:lang w:eastAsia="ru-RU"/>
        </w:rPr>
        <w:t xml:space="preserve"> на 2022 год</w:t>
      </w:r>
      <w:r w:rsidRPr="00EE1FB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end"/>
      </w:r>
    </w:p>
    <w:p w:rsidR="00EE1FBA" w:rsidRPr="00EE1FBA" w:rsidRDefault="00EE1FBA" w:rsidP="00EE0C8F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  <w:r w:rsidRPr="00EE1FBA">
        <w:rPr>
          <w:rFonts w:ascii="Tahoma" w:eastAsia="Times New Roman" w:hAnsi="Tahoma" w:cs="Tahoma"/>
          <w:color w:val="444444"/>
          <w:lang w:eastAsia="ru-RU"/>
        </w:rPr>
        <w:t>Создано 11.01.2022</w:t>
      </w:r>
      <w:bookmarkStart w:id="0" w:name="_GoBack"/>
      <w:bookmarkEnd w:id="0"/>
    </w:p>
    <w:p w:rsidR="00EE1FBA" w:rsidRPr="00EE1FBA" w:rsidRDefault="00EE1FBA" w:rsidP="00EE1FBA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Постановлением администрации "Об утверждении схемы теплоснабжени</w:t>
      </w:r>
      <w:r w:rsidR="00EE0C8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я муниципального образования сельского поселения  Старопохвистнево муниципального района Похвистневский Самарской области   на период с 2015 г. до 2033 года" от 21.12.2021 №78 </w:t>
      </w: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утверждена схема теплоснабжения муниципаль</w:t>
      </w:r>
      <w:r w:rsidR="00EE0C8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ного образования сельского поселения Старопохвистнево муниципального района Похвистневский Самарской области</w:t>
      </w: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период</w:t>
      </w:r>
      <w:r w:rsidR="00EE0C8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 2015 г.  до 2033</w:t>
      </w: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года.</w:t>
      </w:r>
    </w:p>
    <w:p w:rsidR="00EE1FBA" w:rsidRPr="00EE1FBA" w:rsidRDefault="00EE1FBA" w:rsidP="00EE1FBA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Согласно пунктам 22-24 Требований к порядку разработки и утверждения </w:t>
      </w:r>
      <w:proofErr w:type="gramStart"/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схем теплоснабжения, утвержденных постановлением Правительства РФ от 22.02.2012 № 154 схема теплоснабжения подлежит</w:t>
      </w:r>
      <w:proofErr w:type="gramEnd"/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ежегодной актуализации.</w:t>
      </w:r>
    </w:p>
    <w:p w:rsidR="00EE1FBA" w:rsidRPr="00EE1FBA" w:rsidRDefault="00EE0C8F" w:rsidP="00EE1FBA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Предложения теплоснабжающих</w:t>
      </w:r>
      <w:r w:rsidR="00EE1FBA"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="00EE1FBA"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теплосетевых</w:t>
      </w:r>
      <w:proofErr w:type="spellEnd"/>
      <w:r w:rsidR="00EE1FBA"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организаций и иных заинтересованных лиц по актуализации схемы теплоснабжения принимаются до 01 марта 20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22 года по адресу: сельское поселение Старопохвистнево, ул. Садовая</w:t>
      </w:r>
      <w:r w:rsidR="00EE1FBA"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д.1а, тел:8(84656)2-29-42</w:t>
      </w:r>
      <w:r w:rsidR="00EE1FBA"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электронная почта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: </w:t>
      </w:r>
      <w:r w:rsidR="00EE1FBA"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  <w:r w:rsidRPr="00EE0C8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staropoxv@yandex.ru</w:t>
      </w:r>
    </w:p>
    <w:p w:rsidR="00EE1FBA" w:rsidRPr="00EE1FBA" w:rsidRDefault="00EE1FBA" w:rsidP="00EE1FBA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Контактное лицо</w:t>
      </w:r>
      <w:r w:rsidR="00EE0C8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– Егорова Ольга Юрьевна</w:t>
      </w:r>
    </w:p>
    <w:p w:rsidR="004D2368" w:rsidRDefault="004D2368"/>
    <w:sectPr w:rsidR="004D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1B"/>
    <w:rsid w:val="00297B1B"/>
    <w:rsid w:val="004D2368"/>
    <w:rsid w:val="00EE0C8F"/>
    <w:rsid w:val="00E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1F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1F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Костин</dc:creator>
  <cp:keywords/>
  <dc:description/>
  <cp:lastModifiedBy>СП Старопохвистнево</cp:lastModifiedBy>
  <cp:revision>5</cp:revision>
  <dcterms:created xsi:type="dcterms:W3CDTF">2022-01-21T05:15:00Z</dcterms:created>
  <dcterms:modified xsi:type="dcterms:W3CDTF">2022-02-04T04:53:00Z</dcterms:modified>
</cp:coreProperties>
</file>